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142B" w14:textId="77777777" w:rsidR="00891DCD" w:rsidRDefault="00891DCD" w:rsidP="00891DCD">
      <w:pPr>
        <w:tabs>
          <w:tab w:val="left" w:pos="-720"/>
        </w:tabs>
        <w:suppressAutoHyphens/>
        <w:ind w:left="720"/>
        <w:jc w:val="center"/>
        <w:rPr>
          <w:b/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  <w:u w:val="single"/>
        </w:rPr>
        <w:t xml:space="preserve">INCORPORATED VILLAGE OF </w:t>
      </w:r>
      <w:r w:rsidR="00AA7565">
        <w:rPr>
          <w:b/>
          <w:spacing w:val="-3"/>
          <w:sz w:val="22"/>
          <w:szCs w:val="22"/>
          <w:u w:val="single"/>
        </w:rPr>
        <w:t>WILLISTON PARK</w:t>
      </w:r>
    </w:p>
    <w:p w14:paraId="69519EBE" w14:textId="77777777" w:rsidR="00891DCD" w:rsidRDefault="00891DCD" w:rsidP="00891DCD">
      <w:pPr>
        <w:tabs>
          <w:tab w:val="left" w:pos="-720"/>
        </w:tabs>
        <w:suppressAutoHyphens/>
        <w:ind w:left="720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USE OF FACILITIES FORM</w:t>
      </w:r>
    </w:p>
    <w:p w14:paraId="7B43D927" w14:textId="77777777" w:rsidR="00891DCD" w:rsidRDefault="00891DCD" w:rsidP="00891DCD">
      <w:pPr>
        <w:rPr>
          <w:b/>
          <w:sz w:val="22"/>
          <w:szCs w:val="22"/>
        </w:rPr>
      </w:pPr>
      <w:r>
        <w:rPr>
          <w:b/>
          <w:sz w:val="22"/>
          <w:szCs w:val="22"/>
        </w:rPr>
        <w:t>Guidelines for submission of application are as follows</w:t>
      </w:r>
    </w:p>
    <w:p w14:paraId="74EEB037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 xml:space="preserve">1. Review the enclosed </w:t>
      </w:r>
      <w:r>
        <w:rPr>
          <w:noProof/>
          <w:sz w:val="20"/>
          <w:szCs w:val="20"/>
        </w:rPr>
        <w:t xml:space="preserve">Inc. Village of </w:t>
      </w:r>
      <w:r w:rsidR="000A6124">
        <w:rPr>
          <w:noProof/>
          <w:sz w:val="20"/>
          <w:szCs w:val="20"/>
        </w:rPr>
        <w:t>Williston Park</w:t>
      </w:r>
      <w:r>
        <w:rPr>
          <w:sz w:val="20"/>
          <w:szCs w:val="20"/>
        </w:rPr>
        <w:t xml:space="preserve"> Municipality Policy on Use of Village Facilities.</w:t>
      </w:r>
    </w:p>
    <w:p w14:paraId="03EB2259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2. Review the Insurance Requirements for using Municipal Facilities, and forward to your insurance carrier</w:t>
      </w:r>
    </w:p>
    <w:p w14:paraId="6E916741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 xml:space="preserve">    for issuance of required certificates.  NOTE:  The Municipal Board reserves the right to require </w:t>
      </w:r>
    </w:p>
    <w:p w14:paraId="5B3307EC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 xml:space="preserve">    alternative liability limits when applicable.</w:t>
      </w:r>
    </w:p>
    <w:p w14:paraId="4FC3C45F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3.  Complete Application – do not leave any blanks.</w:t>
      </w:r>
    </w:p>
    <w:p w14:paraId="24514FF9" w14:textId="77777777" w:rsidR="00891DCD" w:rsidRDefault="00891DCD" w:rsidP="00891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Any vendors hired must comply with the insurance requirements of the Village </w:t>
      </w:r>
      <w:proofErr w:type="gramStart"/>
      <w:r>
        <w:rPr>
          <w:b/>
          <w:sz w:val="20"/>
          <w:szCs w:val="20"/>
        </w:rPr>
        <w:t>for  Independent</w:t>
      </w:r>
      <w:proofErr w:type="gramEnd"/>
      <w:r>
        <w:rPr>
          <w:b/>
          <w:sz w:val="20"/>
          <w:szCs w:val="20"/>
        </w:rPr>
        <w:t xml:space="preserve"> </w:t>
      </w:r>
    </w:p>
    <w:p w14:paraId="5E75C6AB" w14:textId="77777777" w:rsidR="00891DCD" w:rsidRDefault="00891DCD" w:rsidP="00891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Contractors/Vendors of residents/groups that are using village facilities.</w:t>
      </w:r>
    </w:p>
    <w:p w14:paraId="67536556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5.  Return application to the office of Village Clerk.  Permit for event will be issued upon approval.</w:t>
      </w:r>
    </w:p>
    <w:p w14:paraId="05637E92" w14:textId="77777777" w:rsidR="00891DCD" w:rsidRDefault="00891DCD" w:rsidP="00891DCD">
      <w:pPr>
        <w:rPr>
          <w:sz w:val="22"/>
          <w:szCs w:val="22"/>
        </w:rPr>
      </w:pPr>
    </w:p>
    <w:p w14:paraId="54FB50D9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Today’s Date:</w:t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</w:p>
    <w:p w14:paraId="48597C4F" w14:textId="77777777" w:rsidR="00891DCD" w:rsidRDefault="00891DCD" w:rsidP="00891DCD">
      <w:pPr>
        <w:rPr>
          <w:sz w:val="22"/>
          <w:szCs w:val="22"/>
        </w:rPr>
      </w:pPr>
    </w:p>
    <w:p w14:paraId="2C02B69F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 xml:space="preserve">Date(s) &amp; Times Requested: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F24B605" w14:textId="77777777" w:rsidR="00891DCD" w:rsidRDefault="00891DCD" w:rsidP="00891DCD">
      <w:pPr>
        <w:rPr>
          <w:sz w:val="22"/>
          <w:szCs w:val="22"/>
        </w:rPr>
      </w:pPr>
    </w:p>
    <w:p w14:paraId="3E67C9DD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Facility Requested: 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EB7FA6E" w14:textId="77777777" w:rsidR="00891DCD" w:rsidRDefault="00891DCD" w:rsidP="00891DCD">
      <w:pPr>
        <w:rPr>
          <w:sz w:val="22"/>
          <w:szCs w:val="22"/>
        </w:rPr>
      </w:pPr>
    </w:p>
    <w:p w14:paraId="630F0AF3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Name of Organization: 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2406EF" w14:textId="77777777" w:rsidR="00891DCD" w:rsidRDefault="00891DCD" w:rsidP="00891DCD">
      <w:pPr>
        <w:rPr>
          <w:sz w:val="22"/>
          <w:szCs w:val="22"/>
        </w:rPr>
      </w:pPr>
    </w:p>
    <w:p w14:paraId="282AE5ED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 xml:space="preserve">If not an organization, name of Individual: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C38C8B" w14:textId="77777777" w:rsidR="00891DCD" w:rsidRDefault="00891DCD" w:rsidP="00891DCD">
      <w:pPr>
        <w:rPr>
          <w:sz w:val="22"/>
          <w:szCs w:val="22"/>
        </w:rPr>
      </w:pPr>
    </w:p>
    <w:p w14:paraId="38F36300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 xml:space="preserve">Nature of </w:t>
      </w:r>
      <w:proofErr w:type="gramStart"/>
      <w:r>
        <w:rPr>
          <w:sz w:val="22"/>
          <w:szCs w:val="22"/>
        </w:rPr>
        <w:t>Event:_</w:t>
      </w:r>
      <w:proofErr w:type="gramEnd"/>
      <w:r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29BACF" w14:textId="77777777" w:rsidR="00891DCD" w:rsidRDefault="00891DCD" w:rsidP="00891DCD">
      <w:pPr>
        <w:rPr>
          <w:sz w:val="22"/>
          <w:szCs w:val="22"/>
        </w:rPr>
      </w:pPr>
    </w:p>
    <w:p w14:paraId="17F07FCD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Will Admission be Charged? 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63A4D5" w14:textId="77777777" w:rsidR="00891DCD" w:rsidRDefault="00891DCD" w:rsidP="00891DCD">
      <w:pPr>
        <w:rPr>
          <w:sz w:val="22"/>
          <w:szCs w:val="22"/>
        </w:rPr>
      </w:pPr>
    </w:p>
    <w:p w14:paraId="09B72C31" w14:textId="77777777" w:rsidR="00891DCD" w:rsidRDefault="00891DCD" w:rsidP="00891D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Will Food be served?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26F8BE" w14:textId="77777777" w:rsidR="00891DCD" w:rsidRDefault="00891DCD" w:rsidP="00891DCD">
      <w:pPr>
        <w:rPr>
          <w:sz w:val="22"/>
          <w:szCs w:val="22"/>
        </w:rPr>
      </w:pPr>
    </w:p>
    <w:p w14:paraId="192167EF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Will alcohol be served?  __________________________________________________________</w:t>
      </w:r>
    </w:p>
    <w:p w14:paraId="319CFAFD" w14:textId="77777777" w:rsidR="00891DCD" w:rsidRDefault="00891DCD" w:rsidP="00891DCD">
      <w:pPr>
        <w:rPr>
          <w:sz w:val="22"/>
          <w:szCs w:val="22"/>
        </w:rPr>
      </w:pPr>
    </w:p>
    <w:p w14:paraId="6E559A78" w14:textId="77777777" w:rsidR="00891DCD" w:rsidRDefault="00891DCD" w:rsidP="00891D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Group </w:t>
      </w:r>
      <w:proofErr w:type="gramStart"/>
      <w:r>
        <w:rPr>
          <w:sz w:val="22"/>
          <w:szCs w:val="22"/>
        </w:rPr>
        <w:t>Size:_</w:t>
      </w:r>
      <w:proofErr w:type="gramEnd"/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13D046" w14:textId="77777777" w:rsidR="00891DCD" w:rsidRDefault="00891DCD" w:rsidP="00891DCD">
      <w:pPr>
        <w:rPr>
          <w:sz w:val="22"/>
          <w:szCs w:val="22"/>
          <w:u w:val="single"/>
        </w:rPr>
      </w:pPr>
    </w:p>
    <w:p w14:paraId="4429EFD0" w14:textId="77777777" w:rsidR="00891DCD" w:rsidRDefault="00891DCD" w:rsidP="00891DCD">
      <w:pPr>
        <w:rPr>
          <w:b/>
          <w:sz w:val="22"/>
          <w:szCs w:val="22"/>
        </w:rPr>
      </w:pPr>
      <w:r>
        <w:rPr>
          <w:b/>
          <w:sz w:val="22"/>
          <w:szCs w:val="22"/>
        </w:rPr>
        <w:t>Will outside vendors be hired?  If yes, describe:  _____________________________________</w:t>
      </w:r>
    </w:p>
    <w:p w14:paraId="17E1C4FF" w14:textId="77777777" w:rsidR="00891DCD" w:rsidRDefault="00891DCD" w:rsidP="00891DCD">
      <w:pPr>
        <w:rPr>
          <w:sz w:val="22"/>
          <w:szCs w:val="22"/>
        </w:rPr>
      </w:pPr>
    </w:p>
    <w:p w14:paraId="4B4F3A96" w14:textId="77777777" w:rsidR="00891DCD" w:rsidRDefault="00891DCD" w:rsidP="00891D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Person in </w:t>
      </w:r>
      <w:proofErr w:type="gramStart"/>
      <w:r>
        <w:rPr>
          <w:sz w:val="22"/>
          <w:szCs w:val="22"/>
        </w:rPr>
        <w:t>Charge:_</w:t>
      </w:r>
      <w:proofErr w:type="gramEnd"/>
      <w:r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9875F10" w14:textId="77777777" w:rsidR="00891DCD" w:rsidRDefault="00891DCD" w:rsidP="00891D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956C919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Phone #:_______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16D8738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>Special Request: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E93F97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39724C" w14:textId="77777777" w:rsidR="00891DCD" w:rsidRDefault="00891DCD" w:rsidP="00891D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undersigned, an officer of the Organization requesting use of the </w:t>
      </w:r>
      <w:r>
        <w:rPr>
          <w:noProof/>
          <w:sz w:val="20"/>
          <w:szCs w:val="20"/>
        </w:rPr>
        <w:t xml:space="preserve">Inc. Village of </w:t>
      </w:r>
      <w:r w:rsidR="000A6124">
        <w:rPr>
          <w:noProof/>
          <w:sz w:val="20"/>
          <w:szCs w:val="20"/>
        </w:rPr>
        <w:t>Williston Park’s</w:t>
      </w:r>
      <w:r>
        <w:rPr>
          <w:sz w:val="20"/>
          <w:szCs w:val="20"/>
        </w:rPr>
        <w:t xml:space="preserve"> facilities, or the individual requesting use of the </w:t>
      </w:r>
      <w:r>
        <w:rPr>
          <w:noProof/>
          <w:sz w:val="20"/>
          <w:szCs w:val="20"/>
        </w:rPr>
        <w:t xml:space="preserve">Inc. Village of </w:t>
      </w:r>
      <w:r w:rsidR="000A6124">
        <w:rPr>
          <w:noProof/>
          <w:sz w:val="20"/>
          <w:szCs w:val="20"/>
        </w:rPr>
        <w:t>Williston Park’s</w:t>
      </w:r>
      <w:r>
        <w:rPr>
          <w:sz w:val="20"/>
          <w:szCs w:val="20"/>
        </w:rPr>
        <w:t xml:space="preserve"> facilities, guarantees observance of all regulations governing use of facilities of the </w:t>
      </w:r>
      <w:r>
        <w:rPr>
          <w:noProof/>
          <w:sz w:val="20"/>
          <w:szCs w:val="20"/>
        </w:rPr>
        <w:t xml:space="preserve">Inc. Village of </w:t>
      </w:r>
      <w:r w:rsidR="000A6124">
        <w:rPr>
          <w:noProof/>
          <w:sz w:val="20"/>
          <w:szCs w:val="20"/>
        </w:rPr>
        <w:t>Williston Park</w:t>
      </w:r>
      <w:r>
        <w:rPr>
          <w:sz w:val="20"/>
          <w:szCs w:val="20"/>
        </w:rPr>
        <w:t xml:space="preserve">, payment of any charges incurred and states that the organization </w:t>
      </w:r>
      <w:r w:rsidR="00AA7565">
        <w:rPr>
          <w:sz w:val="20"/>
          <w:szCs w:val="20"/>
        </w:rPr>
        <w:t xml:space="preserve">hereby </w:t>
      </w:r>
      <w:r>
        <w:rPr>
          <w:sz w:val="20"/>
          <w:szCs w:val="20"/>
        </w:rPr>
        <w:t xml:space="preserve">agrees to indemnify and save harmless the </w:t>
      </w:r>
      <w:r>
        <w:rPr>
          <w:noProof/>
          <w:sz w:val="20"/>
          <w:szCs w:val="20"/>
        </w:rPr>
        <w:t xml:space="preserve">Inc. Village of </w:t>
      </w:r>
      <w:r w:rsidR="000A6124">
        <w:rPr>
          <w:noProof/>
          <w:sz w:val="20"/>
          <w:szCs w:val="20"/>
        </w:rPr>
        <w:t>Williston Park</w:t>
      </w:r>
      <w:r w:rsidR="00AA7565">
        <w:rPr>
          <w:sz w:val="20"/>
          <w:szCs w:val="20"/>
        </w:rPr>
        <w:t xml:space="preserve"> and the Village</w:t>
      </w:r>
      <w:r>
        <w:rPr>
          <w:sz w:val="20"/>
          <w:szCs w:val="20"/>
        </w:rPr>
        <w:t xml:space="preserve"> Board, </w:t>
      </w:r>
      <w:r w:rsidR="00AA7565">
        <w:rPr>
          <w:sz w:val="20"/>
          <w:szCs w:val="20"/>
        </w:rPr>
        <w:t xml:space="preserve">its </w:t>
      </w:r>
      <w:r>
        <w:rPr>
          <w:sz w:val="20"/>
          <w:szCs w:val="20"/>
        </w:rPr>
        <w:t>employees</w:t>
      </w:r>
      <w:r w:rsidR="00AA7565">
        <w:rPr>
          <w:sz w:val="20"/>
          <w:szCs w:val="20"/>
        </w:rPr>
        <w:t>, agents, representatives</w:t>
      </w:r>
      <w:r>
        <w:rPr>
          <w:sz w:val="20"/>
          <w:szCs w:val="20"/>
        </w:rPr>
        <w:t xml:space="preserve"> and volunteers against any and all claims for damages or injury to persons or property that may be occasioned by, or arise f</w:t>
      </w:r>
      <w:r w:rsidR="00AA7565">
        <w:rPr>
          <w:sz w:val="20"/>
          <w:szCs w:val="20"/>
        </w:rPr>
        <w:t>rom, the use of such facilities, including reimbursement to the Village of reasonable attorneys fees incurred as a result of defending such claims.</w:t>
      </w:r>
    </w:p>
    <w:p w14:paraId="42E2C3C5" w14:textId="77777777" w:rsidR="00891DCD" w:rsidRDefault="00891DCD" w:rsidP="00891DCD">
      <w:pPr>
        <w:jc w:val="both"/>
        <w:rPr>
          <w:sz w:val="20"/>
          <w:szCs w:val="20"/>
        </w:rPr>
      </w:pPr>
    </w:p>
    <w:p w14:paraId="107D47A4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Signed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 Name ___________________</w:t>
      </w:r>
    </w:p>
    <w:p w14:paraId="313227B6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Title   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Date  _</w:t>
      </w:r>
      <w:proofErr w:type="gramEnd"/>
      <w:r>
        <w:rPr>
          <w:sz w:val="20"/>
          <w:szCs w:val="20"/>
        </w:rPr>
        <w:t>_______________________</w:t>
      </w:r>
    </w:p>
    <w:p w14:paraId="6C2A2F61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>Address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_______________________</w:t>
      </w:r>
    </w:p>
    <w:p w14:paraId="29689A45" w14:textId="77777777" w:rsidR="00891DCD" w:rsidRDefault="00891DCD" w:rsidP="00891DC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Administrator’s Approval _________________________</w:t>
      </w:r>
    </w:p>
    <w:p w14:paraId="2CF310A0" w14:textId="77777777" w:rsidR="00891DCD" w:rsidRDefault="00891DCD" w:rsidP="00891DC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D18F83" w14:textId="77777777" w:rsidR="00891DCD" w:rsidRDefault="00891DCD" w:rsidP="00891DCD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Insurance Requirements for Use of Facilities</w:t>
      </w:r>
    </w:p>
    <w:p w14:paraId="197B4FB6" w14:textId="77777777" w:rsidR="00891DCD" w:rsidRDefault="00891DCD" w:rsidP="00891DC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Organization:</w:t>
      </w:r>
    </w:p>
    <w:p w14:paraId="2AADB8A8" w14:textId="77777777" w:rsidR="00891DCD" w:rsidRDefault="00891DCD" w:rsidP="00891DCD">
      <w:pPr>
        <w:tabs>
          <w:tab w:val="left" w:pos="1152"/>
          <w:tab w:val="left" w:pos="1728"/>
          <w:tab w:val="left" w:pos="2160"/>
          <w:tab w:val="left" w:pos="8640"/>
          <w:tab w:val="left" w:pos="9216"/>
        </w:tabs>
        <w:suppressAutoHyphens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An organization using the facilities must comply with the </w:t>
      </w:r>
      <w:r>
        <w:rPr>
          <w:noProof/>
          <w:spacing w:val="-3"/>
          <w:sz w:val="22"/>
          <w:szCs w:val="22"/>
        </w:rPr>
        <w:t xml:space="preserve">Inc. Village of </w:t>
      </w:r>
      <w:r w:rsidR="000A6124">
        <w:rPr>
          <w:noProof/>
          <w:spacing w:val="-3"/>
          <w:sz w:val="22"/>
          <w:szCs w:val="22"/>
        </w:rPr>
        <w:t>Williston Park</w:t>
      </w:r>
      <w:r>
        <w:rPr>
          <w:spacing w:val="-3"/>
          <w:sz w:val="22"/>
          <w:szCs w:val="22"/>
        </w:rPr>
        <w:t xml:space="preserve"> Use of Facility Standards. It is suggested that the organization maintain at a minimum the following, giving evidence of same to the </w:t>
      </w:r>
      <w:r>
        <w:rPr>
          <w:noProof/>
          <w:spacing w:val="-3"/>
          <w:sz w:val="22"/>
          <w:szCs w:val="22"/>
        </w:rPr>
        <w:t xml:space="preserve">Inc. Village of </w:t>
      </w:r>
      <w:r w:rsidR="000A6124">
        <w:rPr>
          <w:noProof/>
          <w:spacing w:val="-3"/>
          <w:sz w:val="22"/>
          <w:szCs w:val="22"/>
        </w:rPr>
        <w:t>Williston Park</w:t>
      </w:r>
      <w:r>
        <w:rPr>
          <w:spacing w:val="-3"/>
          <w:sz w:val="22"/>
          <w:szCs w:val="22"/>
        </w:rPr>
        <w:t xml:space="preserve"> in the </w:t>
      </w:r>
      <w:r>
        <w:rPr>
          <w:b/>
          <w:spacing w:val="-3"/>
          <w:sz w:val="22"/>
          <w:szCs w:val="22"/>
        </w:rPr>
        <w:t>form of a Certificate of Insurance, copy of the General Liability Declarations Page and copy of the Additional Insured Endorsement and provide</w:t>
      </w:r>
      <w:r>
        <w:rPr>
          <w:spacing w:val="-3"/>
          <w:sz w:val="22"/>
          <w:szCs w:val="22"/>
        </w:rPr>
        <w:t xml:space="preserve"> 30 days notice of cancellation, non-renewal or material change.  New York State licensed carrier is preferred; any non-licensed carr</w:t>
      </w:r>
      <w:r w:rsidR="00AA7565">
        <w:rPr>
          <w:spacing w:val="-3"/>
          <w:sz w:val="22"/>
          <w:szCs w:val="22"/>
        </w:rPr>
        <w:t>iers will be accepted at the Village’s</w:t>
      </w:r>
      <w:r>
        <w:rPr>
          <w:spacing w:val="-3"/>
          <w:sz w:val="22"/>
          <w:szCs w:val="22"/>
        </w:rPr>
        <w:t xml:space="preserve"> discretion. The insurance carrier must have an AM Best Rating of at least A- IX.  </w:t>
      </w:r>
      <w:r>
        <w:rPr>
          <w:b/>
          <w:spacing w:val="-3"/>
          <w:sz w:val="22"/>
          <w:szCs w:val="22"/>
        </w:rPr>
        <w:t>Workers Compensation and NYS Disability is required for any organization that have employees that will be working on the premises.</w:t>
      </w:r>
    </w:p>
    <w:p w14:paraId="6591E011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284DE09E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I.  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  <w:u w:val="single"/>
        </w:rPr>
        <w:t>COMMERCIAL GENERAL LIABILITY</w:t>
      </w:r>
    </w:p>
    <w:p w14:paraId="4EAECB37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Coverage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Occurrence - 1988 ISO or equivalent</w:t>
      </w:r>
    </w:p>
    <w:p w14:paraId="22B6D134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                   </w:t>
      </w:r>
    </w:p>
    <w:p w14:paraId="5A8471A9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  <w:t>Limits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General Aggregate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$2,000,000</w:t>
      </w:r>
    </w:p>
    <w:p w14:paraId="26093BF5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Products-Comp/Ops Aggregate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$1,000,000</w:t>
      </w:r>
    </w:p>
    <w:p w14:paraId="4B4DFE7E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Personal &amp; Advertising. Injury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$1,000,000</w:t>
      </w:r>
    </w:p>
    <w:p w14:paraId="0A291579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Each Occurrence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$1,000,000</w:t>
      </w:r>
    </w:p>
    <w:p w14:paraId="6529736F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Fire Damage (Any one Fire)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   100,000</w:t>
      </w:r>
    </w:p>
    <w:p w14:paraId="023E572C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                             </w:t>
      </w:r>
      <w:r>
        <w:rPr>
          <w:spacing w:val="-3"/>
          <w:sz w:val="22"/>
          <w:szCs w:val="22"/>
        </w:rPr>
        <w:tab/>
        <w:t>Medical Exp. (Any one Person)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$       5,000</w:t>
      </w:r>
    </w:p>
    <w:p w14:paraId="2CA2F167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0213BBAA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Additional Insured</w:t>
      </w:r>
      <w:r>
        <w:rPr>
          <w:spacing w:val="-3"/>
          <w:sz w:val="22"/>
          <w:szCs w:val="22"/>
        </w:rPr>
        <w:tab/>
      </w:r>
      <w:r>
        <w:rPr>
          <w:noProof/>
          <w:spacing w:val="-3"/>
          <w:sz w:val="22"/>
          <w:szCs w:val="22"/>
        </w:rPr>
        <w:t xml:space="preserve">Inc. Village of </w:t>
      </w:r>
      <w:r w:rsidR="000A6124">
        <w:rPr>
          <w:noProof/>
          <w:spacing w:val="-3"/>
          <w:sz w:val="22"/>
          <w:szCs w:val="22"/>
        </w:rPr>
        <w:t>Williston Park</w:t>
      </w:r>
      <w:r>
        <w:rPr>
          <w:spacing w:val="-3"/>
          <w:sz w:val="22"/>
          <w:szCs w:val="22"/>
        </w:rPr>
        <w:t xml:space="preserve"> and all appointed and elected</w:t>
      </w:r>
    </w:p>
    <w:p w14:paraId="4A131890" w14:textId="77777777" w:rsidR="00891DCD" w:rsidRDefault="00891DCD" w:rsidP="00891DCD">
      <w:pPr>
        <w:tabs>
          <w:tab w:val="left" w:pos="-720"/>
        </w:tabs>
        <w:suppressAutoHyphens/>
        <w:ind w:left="288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officials, employees and volunteers using ISO form CG2026 or equivalent</w:t>
      </w:r>
    </w:p>
    <w:p w14:paraId="59A221CF" w14:textId="77777777" w:rsidR="00891DCD" w:rsidRDefault="00891DCD" w:rsidP="00891DCD">
      <w:pPr>
        <w:tabs>
          <w:tab w:val="left" w:pos="-720"/>
        </w:tabs>
        <w:suppressAutoHyphens/>
        <w:ind w:left="3600" w:hanging="3600"/>
        <w:rPr>
          <w:spacing w:val="-3"/>
          <w:sz w:val="22"/>
          <w:szCs w:val="22"/>
        </w:rPr>
      </w:pPr>
    </w:p>
    <w:p w14:paraId="3BF7D658" w14:textId="77777777" w:rsidR="00891DCD" w:rsidRDefault="00891DCD" w:rsidP="00891DCD">
      <w:pPr>
        <w:tabs>
          <w:tab w:val="left" w:pos="-720"/>
        </w:tabs>
        <w:suppressAutoHyphens/>
        <w:ind w:left="2880" w:hanging="28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Unacceptable Exclusions</w:t>
      </w:r>
      <w:r>
        <w:rPr>
          <w:spacing w:val="-3"/>
          <w:sz w:val="22"/>
          <w:szCs w:val="22"/>
        </w:rPr>
        <w:tab/>
        <w:t xml:space="preserve"> Athletic Participants and Sexual Abuse &amp; Molestation</w:t>
      </w:r>
    </w:p>
    <w:p w14:paraId="2DE6C723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0972430A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Mandatory: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Contractual Liability to extend to Hold Harmless;</w:t>
      </w:r>
    </w:p>
    <w:p w14:paraId="7F828862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If Alcohol is being served, evidence of Host Liquor Liability is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required. If alcohol is being sold, evidence of Liquor Law Legal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Liability is required.</w:t>
      </w:r>
    </w:p>
    <w:p w14:paraId="4DB708D1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01DA2574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II. 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  <w:u w:val="single"/>
        </w:rPr>
        <w:t xml:space="preserve">UMBRELLA LIABILITY </w:t>
      </w:r>
      <w:r w:rsidR="000A6124">
        <w:rPr>
          <w:b/>
          <w:spacing w:val="-3"/>
          <w:sz w:val="22"/>
          <w:szCs w:val="22"/>
          <w:u w:val="single"/>
        </w:rPr>
        <w:t xml:space="preserve"> </w:t>
      </w:r>
    </w:p>
    <w:p w14:paraId="28DB795B" w14:textId="77777777" w:rsidR="00891DCD" w:rsidRDefault="00891DCD" w:rsidP="00891DCD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Coverage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Umbrella Form or Excess following form of primary General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Liability and Automobile Liability</w:t>
      </w:r>
    </w:p>
    <w:p w14:paraId="06CB63F8" w14:textId="77777777" w:rsidR="00891DCD" w:rsidRDefault="00891DCD" w:rsidP="00891DC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 </w:t>
      </w:r>
    </w:p>
    <w:p w14:paraId="43C6C549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ab/>
        <w:t xml:space="preserve"> Suggested Limit</w:t>
      </w:r>
      <w:r>
        <w:rPr>
          <w:spacing w:val="-3"/>
          <w:sz w:val="22"/>
          <w:szCs w:val="22"/>
        </w:rPr>
        <w:tab/>
        <w:t>$</w:t>
      </w:r>
      <w:r w:rsidR="000A6124">
        <w:rPr>
          <w:spacing w:val="-3"/>
          <w:sz w:val="22"/>
          <w:szCs w:val="22"/>
        </w:rPr>
        <w:t>5</w:t>
      </w:r>
      <w:r>
        <w:rPr>
          <w:spacing w:val="-3"/>
          <w:sz w:val="22"/>
          <w:szCs w:val="22"/>
        </w:rPr>
        <w:t>,000,000</w:t>
      </w:r>
    </w:p>
    <w:p w14:paraId="3B8B5118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6AB2DBCF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Additional Insured</w:t>
      </w:r>
      <w:r>
        <w:rPr>
          <w:spacing w:val="-3"/>
          <w:sz w:val="22"/>
          <w:szCs w:val="22"/>
        </w:rPr>
        <w:tab/>
      </w:r>
      <w:r>
        <w:rPr>
          <w:noProof/>
          <w:spacing w:val="-3"/>
          <w:sz w:val="22"/>
          <w:szCs w:val="22"/>
        </w:rPr>
        <w:t xml:space="preserve">Inc. Village of </w:t>
      </w:r>
      <w:r w:rsidR="000A6124">
        <w:rPr>
          <w:noProof/>
          <w:spacing w:val="-3"/>
          <w:sz w:val="22"/>
          <w:szCs w:val="22"/>
        </w:rPr>
        <w:t>Williston Park</w:t>
      </w:r>
      <w:r>
        <w:rPr>
          <w:spacing w:val="-3"/>
          <w:sz w:val="22"/>
          <w:szCs w:val="22"/>
        </w:rPr>
        <w:t xml:space="preserve"> and all appointed and elected </w:t>
      </w:r>
    </w:p>
    <w:p w14:paraId="6AA78916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officials, employees and volunteers </w:t>
      </w:r>
    </w:p>
    <w:p w14:paraId="3842F89E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14:paraId="7C48A740" w14:textId="77777777" w:rsidR="00891DCD" w:rsidRDefault="00891DCD" w:rsidP="00891DCD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0A454AFF" w14:textId="77777777" w:rsidR="00891DCD" w:rsidRDefault="00891DCD" w:rsidP="00891DCD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1F5ADF26" w14:textId="77777777" w:rsidR="00891DCD" w:rsidRDefault="00891DCD" w:rsidP="00891DCD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III.</w:t>
      </w:r>
      <w:r>
        <w:rPr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  <w:u w:val="single"/>
        </w:rPr>
        <w:t>WORKERS COMPENSATION AND NYS DISABILITY</w:t>
      </w:r>
      <w:r>
        <w:rPr>
          <w:spacing w:val="-3"/>
          <w:sz w:val="22"/>
          <w:szCs w:val="22"/>
        </w:rPr>
        <w:tab/>
      </w:r>
    </w:p>
    <w:p w14:paraId="7C2F655B" w14:textId="77777777" w:rsidR="00891DCD" w:rsidRDefault="00891DCD" w:rsidP="00891DCD">
      <w:pPr>
        <w:tabs>
          <w:tab w:val="center" w:pos="5220"/>
        </w:tabs>
        <w:suppressAutoHyphens/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Statutory coverage is required if the Organization has employees that will be working on the premises.</w:t>
      </w:r>
    </w:p>
    <w:p w14:paraId="415048DF" w14:textId="77777777" w:rsidR="00891DCD" w:rsidRDefault="00891DCD" w:rsidP="00891DCD">
      <w:pPr>
        <w:rPr>
          <w:sz w:val="22"/>
          <w:szCs w:val="22"/>
        </w:rPr>
      </w:pPr>
    </w:p>
    <w:p w14:paraId="400873BF" w14:textId="77777777" w:rsidR="00891DCD" w:rsidRDefault="00AA7565" w:rsidP="00891DCD">
      <w:pPr>
        <w:rPr>
          <w:sz w:val="22"/>
          <w:szCs w:val="22"/>
        </w:rPr>
      </w:pPr>
      <w:r>
        <w:rPr>
          <w:sz w:val="22"/>
          <w:szCs w:val="22"/>
        </w:rPr>
        <w:t>* The Village</w:t>
      </w:r>
      <w:r w:rsidR="00891DCD">
        <w:rPr>
          <w:sz w:val="22"/>
          <w:szCs w:val="22"/>
        </w:rPr>
        <w:t xml:space="preserve"> Board reserves the right to require alternative liability limits when</w:t>
      </w:r>
    </w:p>
    <w:p w14:paraId="1F4D2CF9" w14:textId="77777777" w:rsidR="00891DCD" w:rsidRDefault="00891DCD" w:rsidP="00891DCD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   applicable.</w:t>
      </w:r>
    </w:p>
    <w:p w14:paraId="6EC303FA" w14:textId="77777777" w:rsidR="00891DCD" w:rsidRDefault="00891DCD" w:rsidP="00891DCD">
      <w:pPr>
        <w:rPr>
          <w:sz w:val="22"/>
          <w:szCs w:val="22"/>
        </w:rPr>
      </w:pPr>
    </w:p>
    <w:p w14:paraId="4A7C7E83" w14:textId="77777777" w:rsidR="00891DCD" w:rsidRDefault="000A6124" w:rsidP="00891DCD">
      <w:r>
        <w:rPr>
          <w:b/>
          <w:sz w:val="22"/>
          <w:szCs w:val="22"/>
          <w:u w:val="single"/>
        </w:rPr>
        <w:t xml:space="preserve"> </w:t>
      </w:r>
    </w:p>
    <w:p w14:paraId="250E48A0" w14:textId="77777777" w:rsidR="00891DCD" w:rsidRDefault="00891DCD" w:rsidP="00891DCD">
      <w:pPr>
        <w:rPr>
          <w:sz w:val="22"/>
          <w:szCs w:val="22"/>
        </w:rPr>
      </w:pPr>
    </w:p>
    <w:p w14:paraId="3004DE38" w14:textId="77777777" w:rsidR="00891DCD" w:rsidRDefault="00891DCD" w:rsidP="00891DCD">
      <w:pPr>
        <w:rPr>
          <w:sz w:val="22"/>
          <w:szCs w:val="22"/>
        </w:rPr>
        <w:sectPr w:rsidR="00891DCD">
          <w:pgSz w:w="12240" w:h="15840"/>
          <w:pgMar w:top="2304" w:right="1800" w:bottom="432" w:left="1800" w:header="720" w:footer="720" w:gutter="0"/>
          <w:pgNumType w:start="1"/>
          <w:cols w:space="720"/>
        </w:sectPr>
      </w:pPr>
    </w:p>
    <w:p w14:paraId="45CDD7BF" w14:textId="77777777" w:rsidR="00891DCD" w:rsidRDefault="00891DCD" w:rsidP="00891DCD">
      <w:pPr>
        <w:rPr>
          <w:sz w:val="22"/>
          <w:szCs w:val="22"/>
        </w:rPr>
      </w:pPr>
    </w:p>
    <w:p w14:paraId="04DA8638" w14:textId="77777777" w:rsidR="0027049B" w:rsidRDefault="0027049B"/>
    <w:sectPr w:rsidR="0027049B" w:rsidSect="007F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75498"/>
    <w:multiLevelType w:val="hybridMultilevel"/>
    <w:tmpl w:val="915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CD"/>
    <w:rsid w:val="00044E34"/>
    <w:rsid w:val="000A6124"/>
    <w:rsid w:val="0027049B"/>
    <w:rsid w:val="007F2439"/>
    <w:rsid w:val="00891DCD"/>
    <w:rsid w:val="0091079B"/>
    <w:rsid w:val="009626D5"/>
    <w:rsid w:val="00A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6DC"/>
  <w15:docId w15:val="{F3EBF7E7-7134-4753-8987-445F4F9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DCD"/>
    <w:pPr>
      <w:keepNext/>
      <w:tabs>
        <w:tab w:val="left" w:pos="1152"/>
        <w:tab w:val="left" w:pos="3600"/>
        <w:tab w:val="left" w:pos="6048"/>
        <w:tab w:val="left" w:pos="8496"/>
        <w:tab w:val="left" w:pos="10944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Courier" w:hAnsi="Courier"/>
      <w:b/>
      <w:spacing w:val="-3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DCD"/>
    <w:rPr>
      <w:rFonts w:ascii="Courier" w:eastAsia="Times New Roman" w:hAnsi="Courier" w:cs="Times New Roman"/>
      <w:b/>
      <w:spacing w:val="-3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Morton</dc:creator>
  <cp:lastModifiedBy>Village of Williston Park</cp:lastModifiedBy>
  <cp:revision>2</cp:revision>
  <dcterms:created xsi:type="dcterms:W3CDTF">2020-07-29T12:29:00Z</dcterms:created>
  <dcterms:modified xsi:type="dcterms:W3CDTF">2020-07-29T12:29:00Z</dcterms:modified>
</cp:coreProperties>
</file>